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FA989" w14:textId="77777777" w:rsidR="000E052F" w:rsidRPr="0040138B" w:rsidRDefault="000E052F" w:rsidP="000E052F">
      <w:pPr>
        <w:tabs>
          <w:tab w:val="left" w:pos="2410"/>
        </w:tabs>
        <w:jc w:val="both"/>
        <w:rPr>
          <w:szCs w:val="22"/>
        </w:rPr>
      </w:pPr>
      <w:r w:rsidRPr="0040138B">
        <w:rPr>
          <w:szCs w:val="22"/>
        </w:rPr>
        <w:t>Приложения к заявке на подключение:</w:t>
      </w:r>
    </w:p>
    <w:p w14:paraId="1E27B36E" w14:textId="77777777" w:rsidR="000E052F" w:rsidRPr="0040138B" w:rsidRDefault="000E052F" w:rsidP="000E052F">
      <w:pPr>
        <w:jc w:val="both"/>
        <w:rPr>
          <w:b/>
          <w:szCs w:val="22"/>
          <w:u w:val="single"/>
        </w:rPr>
      </w:pPr>
    </w:p>
    <w:p w14:paraId="741B4173" w14:textId="77777777" w:rsidR="000E052F" w:rsidRPr="0040138B" w:rsidRDefault="000E052F" w:rsidP="000E052F">
      <w:pPr>
        <w:jc w:val="both"/>
        <w:rPr>
          <w:b/>
          <w:szCs w:val="22"/>
          <w:u w:val="single"/>
        </w:rPr>
      </w:pPr>
      <w:r w:rsidRPr="0040138B">
        <w:rPr>
          <w:b/>
          <w:szCs w:val="22"/>
          <w:u w:val="single"/>
        </w:rPr>
        <w:t>Обязательные</w:t>
      </w:r>
    </w:p>
    <w:p w14:paraId="54AAC559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1. Для юридического лица:</w:t>
      </w:r>
    </w:p>
    <w:p w14:paraId="3661C8D1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- заверенные копии учредительных документов (Устав со всеми изменениями и дополнениями),</w:t>
      </w:r>
    </w:p>
    <w:p w14:paraId="6061B977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- документы, подтверждающие полномочия лица, подписавшего заявление, приказ, распоряжение, протокол общего собрания юридического лица о назначении на должность руководителя, доверенность на право подписи запроса (заявка), если запрос подписан не первым руководителем</w:t>
      </w:r>
    </w:p>
    <w:p w14:paraId="2014E545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- копия Свидетельства о регистрации юридического лица (индивидуального предпринимателя).</w:t>
      </w:r>
    </w:p>
    <w:p w14:paraId="5CAC5624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- копия Свидетельства о внесении записи в Единый государственный реестр юридических лиц; либо Свидетельство о внесении записи в Единый государственный реестр индивидуальных предпринимателей.</w:t>
      </w:r>
    </w:p>
    <w:p w14:paraId="5A718742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- копия Свидетельства о постановке юридического (физического) лица на учёт в налоговом органе.</w:t>
      </w:r>
    </w:p>
    <w:p w14:paraId="505EC332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2. Для физического лица, индивидуального предпринимателя (дополнительно):</w:t>
      </w:r>
    </w:p>
    <w:p w14:paraId="5E73354C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 xml:space="preserve"> – паспортные данные (стр. 3,4,6), </w:t>
      </w:r>
    </w:p>
    <w:p w14:paraId="04D0802D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 xml:space="preserve"> - копия свидетельства ИНН, </w:t>
      </w:r>
    </w:p>
    <w:p w14:paraId="4DD1F079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 xml:space="preserve"> - копия документа об открытии расчетного счета (при наличии для индивидуального предпринимателя). </w:t>
      </w:r>
    </w:p>
    <w:p w14:paraId="0A033FA8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3. Сведения о заявителе:</w:t>
      </w:r>
    </w:p>
    <w:p w14:paraId="39ADC083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 xml:space="preserve">- почтовый адрес, телефон (факс), банковские реквизиты (наименование банка, р/счет, к/счет, БИК). </w:t>
      </w:r>
    </w:p>
    <w:p w14:paraId="59BF2912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4. Доверенность на представителя</w:t>
      </w:r>
    </w:p>
    <w:p w14:paraId="15977C52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5. Копии документов, подтверждающих право владения земельным участком, объектом:</w:t>
      </w:r>
    </w:p>
    <w:p w14:paraId="6F891507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- копия договора аренды земельного участка;</w:t>
      </w:r>
    </w:p>
    <w:p w14:paraId="78F89311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- копия свидетельства на право собственности;</w:t>
      </w:r>
    </w:p>
    <w:p w14:paraId="732EF82C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 xml:space="preserve">-  </w:t>
      </w:r>
      <w:proofErr w:type="gramStart"/>
      <w:r w:rsidRPr="0040138B">
        <w:rPr>
          <w:szCs w:val="22"/>
        </w:rPr>
        <w:t>т.п.</w:t>
      </w:r>
      <w:proofErr w:type="gramEnd"/>
    </w:p>
    <w:p w14:paraId="6BF399B5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6.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14:paraId="7B5C99FB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7.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14:paraId="2A8C1B4F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8. Информация о границах земельного участка, на котором планируется строительство подключаемого объекта (указать нанесением на ситуационный план либо на топографическую карту).</w:t>
      </w:r>
    </w:p>
    <w:p w14:paraId="5C00798B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 xml:space="preserve">9. Информация о виде разрешенного использования земельного участка </w:t>
      </w:r>
    </w:p>
    <w:p w14:paraId="1943AD27" w14:textId="77777777" w:rsidR="000E052F" w:rsidRPr="0040138B" w:rsidRDefault="000E052F" w:rsidP="000E052F">
      <w:pPr>
        <w:rPr>
          <w:b/>
          <w:szCs w:val="22"/>
          <w:u w:val="single"/>
        </w:rPr>
      </w:pPr>
      <w:r w:rsidRPr="0040138B">
        <w:rPr>
          <w:b/>
          <w:szCs w:val="22"/>
          <w:u w:val="single"/>
        </w:rPr>
        <w:t>Рекомендуемые</w:t>
      </w:r>
    </w:p>
    <w:p w14:paraId="54567AF9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1. Теплотехнический расчёт тепловых нагрузок, подтверждающий сведения о технических параметрах подключаемого объекта, указанных в заявке. Заверенная копия СРО проектной организации;</w:t>
      </w:r>
    </w:p>
    <w:p w14:paraId="14B87914" w14:textId="77777777" w:rsidR="000E052F" w:rsidRPr="0040138B" w:rsidRDefault="000E052F" w:rsidP="000E052F">
      <w:pPr>
        <w:rPr>
          <w:szCs w:val="22"/>
        </w:rPr>
      </w:pPr>
      <w:r w:rsidRPr="0040138B">
        <w:rPr>
          <w:szCs w:val="22"/>
        </w:rPr>
        <w:tab/>
        <w:t>2. Копии ранее выданных действующих ТУ подключения к системе теплоснабжения.</w:t>
      </w:r>
    </w:p>
    <w:p w14:paraId="0409A6D9" w14:textId="77777777" w:rsidR="000E052F" w:rsidRPr="0040138B" w:rsidRDefault="000E052F" w:rsidP="000E052F">
      <w:pPr>
        <w:jc w:val="both"/>
        <w:rPr>
          <w:szCs w:val="22"/>
        </w:rPr>
      </w:pPr>
      <w:r w:rsidRPr="0040138B">
        <w:rPr>
          <w:szCs w:val="22"/>
        </w:rPr>
        <w:tab/>
      </w:r>
    </w:p>
    <w:p w14:paraId="01527740" w14:textId="77777777" w:rsidR="000E052F" w:rsidRPr="0040138B" w:rsidRDefault="000E052F" w:rsidP="000E052F">
      <w:pPr>
        <w:jc w:val="both"/>
        <w:rPr>
          <w:szCs w:val="22"/>
        </w:rPr>
      </w:pPr>
      <w:r w:rsidRPr="0040138B">
        <w:rPr>
          <w:szCs w:val="22"/>
        </w:rPr>
        <w:tab/>
        <w:t>Форма заявки на подключение к системе теплоснабжения (в том числе к централизованного ГВС) разработана в соответствии с требованиями п. 25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утвержденных Постановлением Правительства РФ от 05.07.2018 №787.</w:t>
      </w:r>
    </w:p>
    <w:p w14:paraId="53B5905D" w14:textId="77777777" w:rsidR="000E052F" w:rsidRPr="0040138B" w:rsidRDefault="000E052F" w:rsidP="000E052F">
      <w:pPr>
        <w:jc w:val="both"/>
        <w:rPr>
          <w:szCs w:val="22"/>
        </w:rPr>
      </w:pPr>
      <w:r w:rsidRPr="0040138B">
        <w:rPr>
          <w:szCs w:val="22"/>
        </w:rPr>
        <w:tab/>
        <w:t>Перечень обязательных приложений к заявке на подключение к системе теплоснабжения (в том числе к централизованного ГВС) определён в соответствии с требованиями п. 26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утвержденных Постановлением Правительства РФ от 05.07.2018 №787.</w:t>
      </w:r>
    </w:p>
    <w:p w14:paraId="77702FE0" w14:textId="77777777" w:rsidR="000E052F" w:rsidRPr="0040138B" w:rsidRDefault="000E052F" w:rsidP="000E052F">
      <w:pPr>
        <w:jc w:val="both"/>
        <w:rPr>
          <w:szCs w:val="22"/>
        </w:rPr>
      </w:pPr>
    </w:p>
    <w:p w14:paraId="25E9A5DA" w14:textId="77777777" w:rsidR="000E052F" w:rsidRPr="0040138B" w:rsidRDefault="000E052F" w:rsidP="000E052F">
      <w:pPr>
        <w:jc w:val="both"/>
        <w:rPr>
          <w:szCs w:val="22"/>
        </w:rPr>
      </w:pPr>
      <w:r w:rsidRPr="0040138B">
        <w:rPr>
          <w:szCs w:val="22"/>
        </w:rPr>
        <w:tab/>
        <w:t>В соответствии с п.27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утвержденных Постановлением Правительства РФ от 05.07.2018 №787 вышеуказанный перечень документов и сведений является исчерпывающим.</w:t>
      </w:r>
    </w:p>
    <w:p w14:paraId="0F8C713E" w14:textId="77777777" w:rsidR="000E052F" w:rsidRPr="0040138B" w:rsidRDefault="000E052F" w:rsidP="000E052F">
      <w:pPr>
        <w:jc w:val="both"/>
        <w:rPr>
          <w:szCs w:val="22"/>
        </w:rPr>
      </w:pPr>
      <w:r w:rsidRPr="0040138B">
        <w:rPr>
          <w:szCs w:val="22"/>
        </w:rPr>
        <w:tab/>
        <w:t>Требование от заявителя представления сведений и документов, не предусмотренных 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утвержденными Постановлением Правительства РФ от 05.07.2018 №787, не допускается.</w:t>
      </w:r>
    </w:p>
    <w:p w14:paraId="3AB8378B" w14:textId="77777777" w:rsidR="00925BFC" w:rsidRDefault="00925BFC"/>
    <w:sectPr w:rsidR="00925BFC" w:rsidSect="009255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2F"/>
    <w:rsid w:val="000E052F"/>
    <w:rsid w:val="0092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275E"/>
  <w15:chartTrackingRefBased/>
  <w15:docId w15:val="{01D25D28-0558-4C1F-A863-20ED0ED6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Бакин</dc:creator>
  <cp:keywords/>
  <dc:description/>
  <cp:lastModifiedBy>Алексей Бакин</cp:lastModifiedBy>
  <cp:revision>1</cp:revision>
  <dcterms:created xsi:type="dcterms:W3CDTF">2020-05-29T07:25:00Z</dcterms:created>
  <dcterms:modified xsi:type="dcterms:W3CDTF">2020-05-29T07:26:00Z</dcterms:modified>
</cp:coreProperties>
</file>